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A019DD" w:rsidP="00A019DD" w:rsidRDefault="00A019DD" w14:paraId="7CB64B00" w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5C51FB">
        <w:t xml:space="preserve">Geoscience Minor – </w:t>
      </w:r>
      <w:r w:rsidR="00FB357E">
        <w:t>Post Diploma</w:t>
      </w:r>
    </w:p>
    <w:p w:rsidRPr="00360779" w:rsidR="00A019DD" w:rsidP="00A019DD" w:rsidRDefault="00A019DD" w14:paraId="6289F599" w14:textId="77777777">
      <w:pPr>
        <w:pStyle w:val="Heading2"/>
      </w:pPr>
      <w:r>
        <w:t>Four Year (12</w:t>
      </w:r>
      <w:r w:rsidRPr="00360779">
        <w:t>0 credits)</w:t>
      </w:r>
    </w:p>
    <w:p w:rsidRPr="00D56998" w:rsidR="00A019DD" w:rsidP="00A019DD" w:rsidRDefault="00A019DD" w14:paraId="58A6C206" w14:textId="7FDA8966">
      <w:pPr>
        <w:rPr>
          <w:rFonts w:cs="Arial"/>
          <w:color w:val="17365D"/>
          <w:position w:val="-2"/>
        </w:rPr>
      </w:pPr>
      <w:r w:rsidRPr="56271273" w:rsidR="00A019DD">
        <w:rPr>
          <w:rFonts w:cs="Arial"/>
          <w:b w:val="1"/>
          <w:bCs w:val="1"/>
          <w:color w:val="FF8000"/>
          <w:position w:val="-2"/>
        </w:rPr>
        <w:t>202</w:t>
      </w:r>
      <w:r w:rsidRPr="56271273" w:rsidR="78E17C0A">
        <w:rPr>
          <w:rFonts w:cs="Arial"/>
          <w:b w:val="1"/>
          <w:bCs w:val="1"/>
          <w:color w:val="FF8000"/>
          <w:position w:val="-2"/>
        </w:rPr>
        <w:t>4</w:t>
      </w:r>
      <w:r w:rsidRPr="56271273" w:rsidR="00A019DD">
        <w:rPr>
          <w:rFonts w:cs="Arial"/>
          <w:b w:val="1"/>
          <w:bCs w:val="1"/>
          <w:color w:val="FF8000"/>
          <w:position w:val="-2"/>
        </w:rPr>
        <w:t>/202</w:t>
      </w:r>
      <w:r w:rsidRPr="56271273" w:rsidR="71404110">
        <w:rPr>
          <w:rFonts w:cs="Arial"/>
          <w:b w:val="1"/>
          <w:bCs w:val="1"/>
          <w:color w:val="FF8000"/>
          <w:position w:val="-2"/>
        </w:rPr>
        <w:t>5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d20e4f9fed45428d">
        <w:r w:rsidRPr="50833F2B" w:rsidR="00A019DD">
          <w:rPr>
            <w:rStyle w:val="Hyperlink"/>
            <w:rFonts w:cs="Arial"/>
          </w:rPr>
          <w:t>Program Requirements</w:t>
        </w:r>
      </w:hyperlink>
      <w:r w:rsidRPr="56271273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0E6E242A">
        <w:rPr>
          <w:rFonts w:cs="Arial"/>
          <w:color w:val="17365D"/>
          <w:position w:val="-2"/>
        </w:rPr>
        <w:t>4</w:t>
      </w:r>
    </w:p>
    <w:p w:rsidR="00141B20" w:rsidP="00B3398B" w:rsidRDefault="00A019DD" w14:paraId="5CF87AF5" w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Pr="00413954" w:rsidR="00A019DD" w:rsidTr="00141B20" w14:paraId="6369B98C" w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1D28B2" w:rsidR="00A019DD" w:rsidP="001D28B2" w:rsidRDefault="00A019DD" w14:paraId="672A6659" w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Pr="00A00373" w:rsidR="00A019DD" w:rsidTr="68845FD0" w14:paraId="31FD7129" w14:textId="77777777">
        <w:trPr>
          <w:trHeight w:val="834"/>
        </w:trPr>
        <w:tc>
          <w:tcPr>
            <w:tcW w:w="817" w:type="dxa"/>
            <w:shd w:val="clear" w:color="auto" w:fill="B4C6E7" w:themeFill="accent1" w:themeFillTint="66"/>
            <w:tcMar/>
          </w:tcPr>
          <w:p w:rsidRPr="00A00373" w:rsidR="00A019DD" w:rsidP="00A019DD" w:rsidRDefault="00A019DD" w14:paraId="0DE00C08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 w:themeFill="accent1" w:themeFillTint="66"/>
            <w:tcMar/>
          </w:tcPr>
          <w:p w:rsidRPr="00A00373" w:rsidR="00A019DD" w:rsidP="00A019DD" w:rsidRDefault="00A019DD" w14:paraId="29F1D790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t>TOTAL</w:t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 w:themeFill="accent1" w:themeFillTint="66"/>
            <w:tcMar/>
          </w:tcPr>
          <w:p w:rsidRPr="00A00373" w:rsidR="00A019DD" w:rsidP="00A019DD" w:rsidRDefault="00A019DD" w14:paraId="360C73C2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 w:themeFill="accent1" w:themeFillTint="66"/>
            <w:tcMar/>
          </w:tcPr>
          <w:p w:rsidRPr="00A00373" w:rsidR="00A019DD" w:rsidP="00A019DD" w:rsidRDefault="00A019DD" w14:paraId="4F504E60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 w:themeFill="accent1" w:themeFillTint="66"/>
            <w:tcMar/>
          </w:tcPr>
          <w:p w:rsidRPr="00A00373" w:rsidR="00A019DD" w:rsidP="005768BF" w:rsidRDefault="00A019DD" w14:paraId="557EADAC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t xml:space="preserve">COURSE </w:t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 w:themeFill="accent1" w:themeFillTint="66"/>
            <w:tcMar/>
          </w:tcPr>
          <w:p w:rsidRPr="00A00373" w:rsidR="00A019DD" w:rsidP="00A019DD" w:rsidRDefault="00A019DD" w14:paraId="4A235E26" w14:textId="77777777">
            <w:pPr>
              <w:jc w:val="center"/>
              <w:rPr>
                <w:rFonts w:ascii="Arial" w:hAnsi="Arial" w:cs="Arial"/>
                <w:b/>
                <w:color w:val="222A35"/>
                <w:sz w:val="16"/>
                <w:szCs w:val="16"/>
              </w:rPr>
            </w:pP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br/>
            </w:r>
            <w:r w:rsidRPr="00A00373">
              <w:rPr>
                <w:rFonts w:ascii="Arial" w:hAnsi="Arial"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w:rsidRPr="00A00373" w:rsidR="00A019DD" w:rsidTr="68845FD0" w14:paraId="4738CA86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A019DD" w:rsidP="00A019DD" w:rsidRDefault="00A019DD" w14:paraId="4BBE637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A019DD" w:rsidP="00A019DD" w:rsidRDefault="00A019DD" w14:paraId="5FCD5EC4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3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A019DD" w:rsidP="00143353" w:rsidRDefault="00161EEE" w14:paraId="1156F474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2">
              <w:r w:rsidRPr="00A00373" w:rsidR="00143353">
                <w:rPr>
                  <w:rFonts w:cs="Arial"/>
                  <w:color w:val="222A35"/>
                  <w:szCs w:val="16"/>
                  <w:u w:val="single"/>
                </w:rPr>
                <w:t>ENGL255</w:t>
              </w:r>
            </w:hyperlink>
            <w:r w:rsidRPr="00A00373" w:rsidR="00143353">
              <w:rPr>
                <w:rFonts w:cs="Arial"/>
                <w:color w:val="222A35"/>
                <w:szCs w:val="16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Pr="00A00373" w:rsidR="00143353" w:rsidP="00A019DD" w:rsidRDefault="00A019DD" w14:paraId="22FAD1C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Required Core</w:t>
            </w:r>
          </w:p>
          <w:p w:rsidRPr="00A00373" w:rsidR="00A019DD" w:rsidP="00A019DD" w:rsidRDefault="00143353" w14:paraId="207BD80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A019DD" w:rsidP="005768BF" w:rsidRDefault="00A019DD" w14:paraId="0A37501D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A019DD" w:rsidP="00A019DD" w:rsidRDefault="00161EEE" w14:paraId="27D3381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3">
              <w:r w:rsidRPr="00A00373" w:rsidR="0005383B">
                <w:rPr>
                  <w:rStyle w:val="Hyperlink"/>
                  <w:rFonts w:cs="Arial"/>
                  <w:color w:val="222A35"/>
                  <w:szCs w:val="16"/>
                </w:rPr>
                <w:t>Humanities</w:t>
              </w:r>
            </w:hyperlink>
            <w:r w:rsidRPr="00A00373" w:rsidR="0005383B">
              <w:rPr>
                <w:rFonts w:cs="Arial"/>
                <w:color w:val="222A35"/>
                <w:szCs w:val="16"/>
              </w:rPr>
              <w:t xml:space="preserve"> – ENGL255 is strongly recommended, can choose a different ENGL course as long as a minimum grade of B- is achieved</w:t>
            </w:r>
          </w:p>
        </w:tc>
      </w:tr>
      <w:tr w:rsidRPr="00A00373" w:rsidR="00601996" w:rsidTr="68845FD0" w14:paraId="6C90F8D8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601996" w:rsidP="00601996" w:rsidRDefault="00601996" w14:paraId="2FB2F1C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601996" w:rsidP="00601996" w:rsidRDefault="00601996" w14:paraId="29B4EA11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6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601996" w:rsidP="00347DCB" w:rsidRDefault="00161EEE" w14:paraId="605DB0C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14">
              <w:r w:rsidRPr="00A00373" w:rsidR="00347DCB">
                <w:rPr>
                  <w:rFonts w:cs="Arial"/>
                  <w:color w:val="222A35"/>
                  <w:szCs w:val="16"/>
                  <w:u w:val="single"/>
                </w:rPr>
                <w:t>COMP210</w:t>
              </w:r>
            </w:hyperlink>
            <w:r w:rsidRPr="00A00373" w:rsidR="00347DCB">
              <w:rPr>
                <w:rFonts w:cs="Arial"/>
                <w:color w:val="222A35"/>
                <w:szCs w:val="16"/>
              </w:rPr>
              <w:t xml:space="preserve"> or</w:t>
            </w:r>
            <w:r w:rsidRPr="00A00373" w:rsidR="00347DCB">
              <w:rPr>
                <w:rFonts w:cs="Arial"/>
                <w:color w:val="222A35"/>
                <w:szCs w:val="16"/>
                <w:u w:val="single"/>
              </w:rPr>
              <w:t xml:space="preserve"> </w:t>
            </w:r>
            <w:hyperlink w:history="1" r:id="rId15">
              <w:r w:rsidRPr="00A00373" w:rsidR="00347DCB">
                <w:rPr>
                  <w:rFonts w:cs="Arial"/>
                  <w:color w:val="222A35"/>
                  <w:szCs w:val="16"/>
                  <w:u w:val="single"/>
                </w:rPr>
                <w:t>COMP200</w:t>
              </w:r>
            </w:hyperlink>
            <w:r w:rsidRPr="00A00373" w:rsidR="00347DCB">
              <w:rPr>
                <w:rFonts w:cs="Arial"/>
                <w:color w:val="222A35"/>
                <w:szCs w:val="16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Pr="00A00373" w:rsidR="00601996" w:rsidP="00601996" w:rsidRDefault="00601996" w14:paraId="44D5E3C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601996" w:rsidP="005768BF" w:rsidRDefault="00601996" w14:paraId="5DAB6C7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601996" w:rsidP="68845FD0" w:rsidRDefault="00161EEE" w14:paraId="3E63FE78" w14:textId="205BE0C5">
            <w:pPr>
              <w:pStyle w:val="TableText"/>
              <w:rPr>
                <w:noProof w:val="0"/>
                <w:lang w:val="en-US"/>
              </w:rPr>
            </w:pPr>
            <w:hyperlink r:id="R824014b95b2f49f4">
              <w:r w:rsidRPr="68845FD0" w:rsidR="00143353">
                <w:rPr>
                  <w:rStyle w:val="Hyperlink"/>
                  <w:rFonts w:cs="Arial"/>
                  <w:color w:val="222A35" w:themeColor="text2" w:themeTint="FF" w:themeShade="80"/>
                </w:rPr>
                <w:t>Science</w:t>
              </w:r>
            </w:hyperlink>
            <w:r w:rsidRPr="68845FD0" w:rsidR="58EBE134">
              <w:rPr>
                <w:rFonts w:cs="Arial"/>
                <w:color w:val="222A35" w:themeColor="text2" w:themeTint="FF" w:themeShade="80"/>
              </w:rPr>
              <w:t xml:space="preserve"> </w:t>
            </w:r>
            <w:r w:rsidRPr="68845FD0" w:rsidR="58EBE1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>– if you plan to take more COMP courses we recommend COMP200.</w:t>
            </w:r>
          </w:p>
        </w:tc>
      </w:tr>
      <w:tr w:rsidRPr="00A00373" w:rsidR="00601996" w:rsidTr="68845FD0" w14:paraId="0483F1CE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601996" w:rsidP="00601996" w:rsidRDefault="00601996" w14:paraId="32F01BFF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601996" w:rsidP="00601996" w:rsidRDefault="00601996" w14:paraId="2B2B7304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9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601996" w:rsidP="00601996" w:rsidRDefault="00161EEE" w14:paraId="5418F866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7">
              <w:r w:rsidRPr="00A00373" w:rsidR="00347DCB">
                <w:rPr>
                  <w:rFonts w:cs="Arial"/>
                  <w:color w:val="222A35"/>
                  <w:szCs w:val="16"/>
                  <w:u w:val="single"/>
                </w:rPr>
                <w:t>MATH215</w:t>
              </w:r>
            </w:hyperlink>
            <w:r w:rsidRPr="00A00373" w:rsidR="00347DCB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18">
              <w:r w:rsidRPr="00A00373" w:rsidR="00347DCB">
                <w:rPr>
                  <w:rFonts w:cs="Arial"/>
                  <w:color w:val="222A35"/>
                  <w:szCs w:val="16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Pr="00A00373" w:rsidR="00601996" w:rsidP="00601996" w:rsidRDefault="00601996" w14:paraId="6A84B0B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601996" w:rsidP="005768BF" w:rsidRDefault="00601996" w14:paraId="02EB378F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601996" w:rsidP="00601996" w:rsidRDefault="00161EEE" w14:paraId="3D4CE94A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19">
              <w:r w:rsidRPr="00A00373" w:rsidR="0060199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601996" w:rsidTr="68845FD0" w14:paraId="7B55D09C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601996" w:rsidP="00601996" w:rsidRDefault="00601996" w14:paraId="0A0DDBF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601996" w:rsidP="00601996" w:rsidRDefault="00601996" w14:paraId="4B73E586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12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601996" w:rsidP="00601996" w:rsidRDefault="00161EEE" w14:paraId="7D9CB2E5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20">
              <w:r w:rsidRPr="00A00373" w:rsidR="00347DCB">
                <w:rPr>
                  <w:rFonts w:cs="Arial"/>
                  <w:color w:val="222A35"/>
                  <w:szCs w:val="16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Pr="00A00373" w:rsidR="00601996" w:rsidP="00601996" w:rsidRDefault="00601996" w14:paraId="62F6B07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601996" w:rsidP="005768BF" w:rsidRDefault="00601996" w14:paraId="6A05A80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601996" w:rsidP="00347DCB" w:rsidRDefault="00161EEE" w14:paraId="1DF9C73B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21">
              <w:r w:rsidRPr="00A00373" w:rsidR="00601996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347DCB" w:rsidTr="68845FD0" w14:paraId="797B1A0A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347DCB" w:rsidP="00347DCB" w:rsidRDefault="00CD0F8F" w14:paraId="15BE238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347DCB" w:rsidP="00347DCB" w:rsidRDefault="00347DCB" w14:paraId="33CFEC6B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15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347DCB" w:rsidP="00347DCB" w:rsidRDefault="00161EEE" w14:paraId="3A60F50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2">
              <w:r w:rsidRPr="00A00373" w:rsidR="00347DCB">
                <w:rPr>
                  <w:rStyle w:val="Hyperlink"/>
                  <w:rFonts w:cs="Arial"/>
                  <w:color w:val="222A35"/>
                  <w:szCs w:val="16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A00373" w:rsidR="00347DCB" w:rsidP="00347DCB" w:rsidRDefault="00347DCB" w14:paraId="279EBC4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347DCB" w:rsidP="00347DCB" w:rsidRDefault="00347DCB" w14:paraId="5A39BBE3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347DCB" w:rsidP="00347DCB" w:rsidRDefault="00161EEE" w14:paraId="6C8590B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3">
              <w:r w:rsidRPr="00A00373" w:rsidR="00347DC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347DCB" w:rsidTr="68845FD0" w14:paraId="004530DB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347DCB" w:rsidP="00347DCB" w:rsidRDefault="00CD0F8F" w14:paraId="0D388E4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347DCB" w:rsidP="00347DCB" w:rsidRDefault="00347DCB" w14:paraId="526D80A2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18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347DCB" w:rsidP="00347DCB" w:rsidRDefault="00161EEE" w14:paraId="3AB136CA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24">
              <w:r w:rsidRPr="00A00373" w:rsidR="00347DCB">
                <w:rPr>
                  <w:rStyle w:val="Hyperlink"/>
                  <w:rFonts w:cs="Arial"/>
                  <w:color w:val="222A35"/>
                  <w:szCs w:val="16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A00373" w:rsidR="00347DCB" w:rsidP="00347DCB" w:rsidRDefault="00347DCB" w14:paraId="1BCEA5E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347DCB" w:rsidP="00347DCB" w:rsidRDefault="00347DCB" w14:paraId="41C8F396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347DCB" w:rsidP="00347DCB" w:rsidRDefault="00161EEE" w14:paraId="05EBB5D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5">
              <w:r w:rsidRPr="00A00373" w:rsidR="00347DC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347DCB" w:rsidTr="68845FD0" w14:paraId="1D2F074D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347DCB" w:rsidP="00347DCB" w:rsidRDefault="00CD0F8F" w14:paraId="460FFB9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347DCB" w:rsidP="00347DCB" w:rsidRDefault="00347DCB" w14:paraId="7B568215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21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347DCB" w:rsidP="00347DCB" w:rsidRDefault="00161EEE" w14:paraId="5A2D70F9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6">
              <w:r w:rsidRPr="00A00373" w:rsidR="00347DCB">
                <w:rPr>
                  <w:rStyle w:val="Hyperlink"/>
                  <w:rFonts w:cs="Arial"/>
                  <w:color w:val="222A35"/>
                  <w:szCs w:val="16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A00373" w:rsidR="00347DCB" w:rsidP="00347DCB" w:rsidRDefault="00347DCB" w14:paraId="6D1D40C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347DCB" w:rsidP="00347DCB" w:rsidRDefault="00347DCB" w14:paraId="72A3D3E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347DCB" w:rsidP="00347DCB" w:rsidRDefault="00161EEE" w14:paraId="544795B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7">
              <w:r w:rsidRPr="00A00373" w:rsidR="00347DC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347DCB" w:rsidTr="68845FD0" w14:paraId="13382C5B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347DCB" w:rsidP="00347DCB" w:rsidRDefault="00347DCB" w14:paraId="2DA7CBA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347DCB" w:rsidP="00347DCB" w:rsidRDefault="00347DCB" w14:paraId="1D8EB8EE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24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347DCB" w:rsidP="00347DCB" w:rsidRDefault="00161EEE" w14:paraId="3D9C662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8">
              <w:r w:rsidRPr="00A00373" w:rsidR="00347DCB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A00373" w:rsidR="00347DCB" w:rsidP="00347DCB" w:rsidRDefault="00347DCB" w14:paraId="6F5251D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347DCB" w:rsidP="00347DCB" w:rsidRDefault="00347DCB" w14:paraId="0D0B940D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347DCB" w:rsidP="00347DCB" w:rsidRDefault="00161EEE" w14:paraId="75A5309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29">
              <w:r w:rsidRPr="00A00373" w:rsidR="00347DCB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B15378" w:rsidTr="68845FD0" w14:paraId="09C36047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347DCB" w:rsidP="00347DCB" w:rsidRDefault="008E351A" w14:paraId="1E1A955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347DCB" w:rsidP="00347DCB" w:rsidRDefault="00347DCB" w14:paraId="41C0AA51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27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347DCB" w:rsidP="00347DCB" w:rsidRDefault="00161EEE" w14:paraId="69E258F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0">
              <w:r w:rsidRPr="00A00373" w:rsidR="008E351A">
                <w:rPr>
                  <w:rStyle w:val="Hyperlink"/>
                  <w:rFonts w:cs="Arial"/>
                  <w:color w:val="222A35"/>
                  <w:szCs w:val="16"/>
                </w:rPr>
                <w:t>GEOL200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347DCB" w:rsidP="00347DCB" w:rsidRDefault="008E351A" w14:paraId="747E0E6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347DCB" w:rsidP="00347DCB" w:rsidRDefault="00347DCB" w14:paraId="0E27B00A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347DCB" w:rsidP="00347DCB" w:rsidRDefault="00161EEE" w14:paraId="1A3137D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1">
              <w:r w:rsidRPr="00A00373" w:rsidR="008E351A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B15378" w:rsidTr="68845FD0" w14:paraId="11B46DD8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347DCB" w:rsidP="00347DCB" w:rsidRDefault="008E351A" w14:paraId="2EAAA94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347DCB" w:rsidP="00347DCB" w:rsidRDefault="00347DCB" w14:paraId="219897CE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30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347DCB" w:rsidP="00347DCB" w:rsidRDefault="00161EEE" w14:paraId="5FA1E5C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2">
              <w:r w:rsidRPr="00A00373" w:rsidR="008E351A">
                <w:rPr>
                  <w:rStyle w:val="Hyperlink"/>
                  <w:rFonts w:cs="Arial"/>
                  <w:color w:val="222A35"/>
                  <w:szCs w:val="16"/>
                </w:rPr>
                <w:t>GEOL201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347DCB" w:rsidP="00347DCB" w:rsidRDefault="008E351A" w14:paraId="457DFA4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347DCB" w:rsidP="00347DCB" w:rsidRDefault="00347DCB" w14:paraId="60061E4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347DCB" w:rsidP="008E351A" w:rsidRDefault="00161EEE" w14:paraId="64524AF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3">
              <w:r w:rsidRPr="00A00373" w:rsidR="008E351A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B15378" w:rsidTr="68845FD0" w14:paraId="7F24759B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347DCB" w:rsidP="00347DCB" w:rsidRDefault="008E351A" w14:paraId="0A93EE0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347DCB" w:rsidP="00347DCB" w:rsidRDefault="00347DCB" w14:paraId="7CE58F48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33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347DCB" w:rsidP="00347DCB" w:rsidRDefault="00161EEE" w14:paraId="0CB3965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4">
              <w:r w:rsidRPr="00A00373" w:rsidR="008E351A">
                <w:rPr>
                  <w:rStyle w:val="Hyperlink"/>
                  <w:rFonts w:cs="Arial"/>
                  <w:color w:val="222A35"/>
                  <w:szCs w:val="16"/>
                </w:rPr>
                <w:t>GEOG265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347DCB" w:rsidP="00347DCB" w:rsidRDefault="008E351A" w14:paraId="3A405FC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347DCB" w:rsidP="00347DCB" w:rsidRDefault="00347DCB" w14:paraId="44EAFD9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347DCB" w:rsidP="50833F2B" w:rsidRDefault="00161EEE" w14:paraId="67B1074C" w14:textId="5F3ED134">
            <w:pPr>
              <w:pStyle w:val="TableText"/>
              <w:rPr>
                <w:noProof w:val="0"/>
                <w:lang w:val="en-US"/>
              </w:rPr>
            </w:pPr>
            <w:hyperlink r:id="R3b4242e063b8428b">
              <w:r w:rsidRPr="50833F2B" w:rsidR="6616051B">
                <w:rPr>
                  <w:rStyle w:val="Hyperlink"/>
                  <w:rFonts w:cs="Arial"/>
                  <w:color w:val="222A35" w:themeColor="text2" w:themeTint="FF" w:themeShade="80"/>
                </w:rPr>
                <w:t>Science</w:t>
              </w:r>
            </w:hyperlink>
            <w:r w:rsidRPr="50833F2B" w:rsidR="197D2DAE">
              <w:rPr>
                <w:rFonts w:cs="Arial"/>
                <w:color w:val="222A35" w:themeColor="text2" w:themeTint="FF" w:themeShade="80"/>
              </w:rPr>
              <w:t xml:space="preserve"> </w:t>
            </w:r>
            <w:r w:rsidRPr="50833F2B" w:rsidR="197D2D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A35" w:themeColor="text2" w:themeTint="FF" w:themeShade="80"/>
                <w:sz w:val="16"/>
                <w:szCs w:val="16"/>
                <w:lang w:val="en-US"/>
              </w:rPr>
              <w:t xml:space="preserve">– </w:t>
            </w:r>
            <w:r w:rsidRPr="50833F2B" w:rsidR="197D2D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Replace GEOG265 with </w:t>
            </w:r>
            <w:hyperlink r:id="Re64d638772de4400">
              <w:r w:rsidRPr="50833F2B" w:rsidR="197D2DAE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23E4F" w:themeColor="text2" w:themeTint="FF" w:themeShade="BF"/>
                  <w:sz w:val="16"/>
                  <w:szCs w:val="16"/>
                  <w:lang w:val="en-US"/>
                </w:rPr>
                <w:t>ENSC200</w:t>
              </w:r>
            </w:hyperlink>
          </w:p>
        </w:tc>
      </w:tr>
      <w:tr w:rsidRPr="00A00373" w:rsidR="00B15378" w:rsidTr="68845FD0" w14:paraId="103D8881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347DCB" w:rsidP="00347DCB" w:rsidRDefault="008E351A" w14:paraId="2E86365F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Junior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347DCB" w:rsidP="00347DCB" w:rsidRDefault="00347DCB" w14:paraId="5AFB958C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36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347DCB" w:rsidP="00347DCB" w:rsidRDefault="00161EEE" w14:paraId="297FA22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6">
              <w:r w:rsidRPr="00A00373" w:rsidR="008E351A">
                <w:rPr>
                  <w:rStyle w:val="Hyperlink"/>
                  <w:rFonts w:cs="Arial"/>
                  <w:color w:val="222A35"/>
                  <w:szCs w:val="16"/>
                </w:rPr>
                <w:t>GEOG266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347DCB" w:rsidP="00347DCB" w:rsidRDefault="008E351A" w14:paraId="23D5689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347DCB" w:rsidP="00347DCB" w:rsidRDefault="00347DCB" w14:paraId="4B94D5A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347DCB" w:rsidP="50833F2B" w:rsidRDefault="00161EEE" w14:paraId="34CBCBE8" w14:textId="7AF6B9DB">
            <w:pPr>
              <w:pStyle w:val="TableText"/>
              <w:rPr>
                <w:noProof w:val="0"/>
                <w:lang w:val="en-US"/>
              </w:rPr>
            </w:pPr>
            <w:hyperlink r:id="R7c0acd1078694527">
              <w:r w:rsidRPr="50833F2B" w:rsidR="6616051B">
                <w:rPr>
                  <w:rStyle w:val="Hyperlink"/>
                  <w:rFonts w:cs="Arial"/>
                  <w:color w:val="222A35" w:themeColor="text2" w:themeTint="FF" w:themeShade="80"/>
                </w:rPr>
                <w:t>Science</w:t>
              </w:r>
            </w:hyperlink>
            <w:r w:rsidRPr="50833F2B" w:rsidR="7BBDFCB2">
              <w:rPr>
                <w:rFonts w:cs="Arial"/>
                <w:color w:val="222A35" w:themeColor="text2" w:themeTint="FF" w:themeShade="80"/>
              </w:rPr>
              <w:t xml:space="preserve"> </w:t>
            </w:r>
            <w:r w:rsidRPr="50833F2B" w:rsidR="7BBDFC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– </w:t>
            </w:r>
            <w:r w:rsidRPr="50833F2B" w:rsidR="7BBDFC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23E4F" w:themeColor="text2" w:themeTint="FF" w:themeShade="BF"/>
                <w:sz w:val="16"/>
                <w:szCs w:val="16"/>
                <w:lang w:val="en-US"/>
              </w:rPr>
              <w:t xml:space="preserve">Replace GEOG266 with </w:t>
            </w:r>
            <w:hyperlink r:id="Rb76e459b32d24431">
              <w:r w:rsidRPr="50833F2B" w:rsidR="7BBDFCB2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323E4F" w:themeColor="text2" w:themeTint="FF" w:themeShade="BF"/>
                  <w:sz w:val="16"/>
                  <w:szCs w:val="16"/>
                  <w:lang w:val="en-US"/>
                </w:rPr>
                <w:t>GEOL207</w:t>
              </w:r>
            </w:hyperlink>
          </w:p>
        </w:tc>
      </w:tr>
      <w:tr w:rsidRPr="00A00373" w:rsidR="00B15378" w:rsidTr="68845FD0" w14:paraId="1DE92081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347DCB" w:rsidP="00347DCB" w:rsidRDefault="00B47BBA" w14:paraId="5E92E34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347DCB" w:rsidP="00347DCB" w:rsidRDefault="00347DCB" w14:paraId="61A51A77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39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347DCB" w:rsidP="00347DCB" w:rsidRDefault="00161EEE" w14:paraId="0174C629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38">
              <w:r w:rsidRPr="00A00373" w:rsidR="008E351A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 w:rsidR="008E351A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39">
              <w:r w:rsidRPr="00A00373" w:rsidR="008E351A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 w:rsidR="008E351A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40">
              <w:r w:rsidRPr="00A00373" w:rsidR="008E351A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347DCB" w:rsidP="00347DCB" w:rsidRDefault="008E351A" w14:paraId="246F47A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347DCB" w:rsidP="00347DCB" w:rsidRDefault="00347DCB" w14:paraId="3DEEC66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347DCB" w:rsidP="00347DCB" w:rsidRDefault="00161EEE" w14:paraId="681B0AD6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41">
              <w:r w:rsidRPr="00A60006" w:rsidR="005807C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 w:rsidR="005807C8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A00373" w:rsidR="00B15378" w:rsidTr="68845FD0" w14:paraId="4778E2E8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3CC333D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Jr/Sr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21C9D991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42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04ECC359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2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 w:rsidR="00B15378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43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 w:rsidR="00B15378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44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B15378" w:rsidP="00B15378" w:rsidRDefault="00B15378" w14:paraId="44AF6C7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3656B9A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4A527BD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5">
              <w:r w:rsidRPr="00A60006" w:rsidR="005807C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 w:rsidR="005807C8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A00373" w:rsidR="00B15378" w:rsidTr="68845FD0" w14:paraId="7A8BC2FC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6FE8187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43FBD11F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45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48D2446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6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 w:rsidR="00B15378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47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 w:rsidR="00B15378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48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B15378" w:rsidP="00B15378" w:rsidRDefault="00B15378" w14:paraId="341C6F1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45FB0818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1C18249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49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00373" w:rsidR="005807C8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A00373" w:rsidR="00B15378" w:rsidTr="68845FD0" w14:paraId="516A5E2C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1275AE8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6089FD39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48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7BB86CE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0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GEOL</w:t>
              </w:r>
            </w:hyperlink>
            <w:r w:rsidRPr="00A00373" w:rsidR="00B15378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51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GEOG</w:t>
              </w:r>
            </w:hyperlink>
            <w:r w:rsidRPr="00A00373" w:rsidR="00B15378">
              <w:rPr>
                <w:rFonts w:cs="Arial"/>
                <w:color w:val="222A35"/>
                <w:szCs w:val="16"/>
              </w:rPr>
              <w:t xml:space="preserve">, or </w:t>
            </w:r>
            <w:hyperlink w:history="1" r:id="rId52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ENSC</w:t>
              </w:r>
            </w:hyperlink>
          </w:p>
        </w:tc>
        <w:tc>
          <w:tcPr>
            <w:tcW w:w="1727" w:type="dxa"/>
            <w:shd w:val="clear" w:color="auto" w:fill="F7CAAC" w:themeFill="accent2" w:themeFillTint="66"/>
            <w:tcMar/>
            <w:vAlign w:val="center"/>
          </w:tcPr>
          <w:p w:rsidRPr="00A00373" w:rsidR="00B15378" w:rsidP="00B15378" w:rsidRDefault="00B15378" w14:paraId="7CC28FA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049F31C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56E1EF4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3">
              <w:r w:rsidRPr="00A60006" w:rsidR="005807C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  <w:r w:rsidRPr="00A60006" w:rsidR="005807C8">
              <w:rPr>
                <w:rFonts w:cs="Arial"/>
                <w:color w:val="222A35"/>
                <w:szCs w:val="16"/>
              </w:rPr>
              <w:t xml:space="preserve"> – See Notes Below</w:t>
            </w:r>
          </w:p>
        </w:tc>
      </w:tr>
      <w:tr w:rsidRPr="00A00373" w:rsidR="00B15378" w:rsidTr="68845FD0" w14:paraId="19049F49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2368D53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3CBA40D0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51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32BC2A9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4">
              <w:r w:rsidRPr="00A00373" w:rsidR="00B15378">
                <w:rPr>
                  <w:rFonts w:cs="Arial"/>
                  <w:color w:val="222A35"/>
                  <w:szCs w:val="16"/>
                  <w:u w:val="single"/>
                </w:rPr>
                <w:t>PHIL333</w:t>
              </w:r>
            </w:hyperlink>
            <w:r w:rsidRPr="00A00373" w:rsidR="00B15378">
              <w:rPr>
                <w:rFonts w:cs="Arial"/>
                <w:color w:val="222A35"/>
                <w:szCs w:val="16"/>
                <w:u w:val="single"/>
              </w:rPr>
              <w:t xml:space="preserve"> or </w:t>
            </w:r>
            <w:hyperlink w:history="1" r:id="rId55">
              <w:r w:rsidRPr="00A00373" w:rsidR="00B15378">
                <w:rPr>
                  <w:rFonts w:cs="Arial"/>
                  <w:color w:val="222A35"/>
                  <w:szCs w:val="16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Pr="00A00373" w:rsidR="00B15378" w:rsidP="00B15378" w:rsidRDefault="00B15378" w14:paraId="2CA63A2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53128261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74346AA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6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Humanities</w:t>
              </w:r>
            </w:hyperlink>
          </w:p>
        </w:tc>
      </w:tr>
      <w:tr w:rsidRPr="00A00373" w:rsidR="00B15378" w:rsidTr="68845FD0" w14:paraId="2EDFFD3B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682EF48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0868EBB2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54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02F3188D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57">
              <w:r w:rsidRPr="00A00373" w:rsidR="00B15378">
                <w:rPr>
                  <w:rFonts w:cs="Arial"/>
                  <w:color w:val="222A35"/>
                  <w:szCs w:val="16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Pr="00A00373" w:rsidR="00B15378" w:rsidP="00B15378" w:rsidRDefault="00B15378" w14:paraId="183A822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62486C0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520AC6B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8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B15378" w:rsidTr="68845FD0" w14:paraId="5B952546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326D116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4D2760AF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57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466335E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59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A00373" w:rsidR="00B15378" w:rsidP="00B15378" w:rsidRDefault="00B15378" w14:paraId="60F244E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4101652C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3B11F5E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0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B15378" w:rsidTr="68845FD0" w14:paraId="3ACC5A9A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3628D5E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174B1212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60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52C0B849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1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A00373" w:rsidR="00B15378" w:rsidP="00B15378" w:rsidRDefault="00B15378" w14:paraId="0B1117C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4B99056E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05C2CBB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2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B15378" w:rsidTr="68845FD0" w14:paraId="623529BD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215A0046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43028211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63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51F2AF44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3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A00373" w:rsidR="00B15378" w:rsidP="00B15378" w:rsidRDefault="00B15378" w14:paraId="36FC7D5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1299C43A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128FFB8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4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B15378" w:rsidTr="68845FD0" w14:paraId="6E58CCD8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7D694FF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43A19E73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66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74C74D3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5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A00373" w:rsidR="00B15378" w:rsidP="00B15378" w:rsidRDefault="00B15378" w14:paraId="7BB3C10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4DDBEF00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0141D06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6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B15378" w:rsidTr="68845FD0" w14:paraId="7A9060EF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1B00927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5D87285D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69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4E6F3F6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7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A00373" w:rsidR="00B15378" w:rsidP="00B15378" w:rsidRDefault="00B15378" w14:paraId="544297A8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3461D779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7636B0E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8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B15378" w:rsidTr="68845FD0" w14:paraId="0561CF7D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7EFB1B2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23D9E551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72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3603C28E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69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A00373" w:rsidR="00B15378" w:rsidP="00B15378" w:rsidRDefault="00B15378" w14:paraId="3329D7C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3CF2D8B6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1E554B6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0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B15378" w:rsidTr="68845FD0" w14:paraId="7DEDB8B4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44C7468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58A771A2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75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7654A14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1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A00373" w:rsidR="00B15378" w:rsidP="00B15378" w:rsidRDefault="00B15378" w14:paraId="58BF68CC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0FB78278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30B1217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2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B15378" w:rsidTr="68845FD0" w14:paraId="1BFBBD55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2C8EF8E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299BFF4E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78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6852603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3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A00373" w:rsidR="00B15378" w:rsidP="00B15378" w:rsidRDefault="00B15378" w14:paraId="4577CC0F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1FC3994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3C30625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4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B15378" w:rsidTr="68845FD0" w14:paraId="3DBA8CD3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59F8E53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1944BFB1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81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67FF8CD4" w14:textId="77777777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w:history="1" r:id="rId75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A00373" w:rsidR="00B15378" w:rsidP="00B15378" w:rsidRDefault="00B15378" w14:paraId="045C7FE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Elective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0562CB0E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4883642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6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B15378" w:rsidTr="68845FD0" w14:paraId="294B4032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237438C9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31B2963F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84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3C229ACD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7">
              <w:r w:rsidRPr="00A00373" w:rsidR="00B15378">
                <w:rPr>
                  <w:rFonts w:cs="Arial"/>
                  <w:color w:val="222A35"/>
                  <w:szCs w:val="16"/>
                  <w:u w:val="single"/>
                </w:rPr>
                <w:t>SCIE480</w:t>
              </w:r>
            </w:hyperlink>
            <w:r w:rsidRPr="00A00373" w:rsidR="00B15378">
              <w:rPr>
                <w:rFonts w:cs="Arial"/>
                <w:color w:val="222A35"/>
                <w:szCs w:val="16"/>
              </w:rPr>
              <w:t xml:space="preserve"> or </w:t>
            </w:r>
            <w:hyperlink w:history="1" r:id="rId78">
              <w:r w:rsidRPr="00A00373" w:rsidR="00B15378">
                <w:rPr>
                  <w:rFonts w:cs="Arial"/>
                  <w:color w:val="222A35"/>
                  <w:szCs w:val="16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tcMar/>
            <w:vAlign w:val="center"/>
          </w:tcPr>
          <w:p w:rsidRPr="00A00373" w:rsidR="00B15378" w:rsidP="00B15378" w:rsidRDefault="00B15378" w14:paraId="2E3B8BA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Required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34CE0A41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15B6584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79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B15378" w:rsidTr="68845FD0" w14:paraId="0EEBF993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7C3CE3E3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67DDB69B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87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47127935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80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A00373" w:rsidR="00B15378" w:rsidP="00B15378" w:rsidRDefault="00B15378" w14:paraId="5D8115B0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62EBF3C5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1E128A67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81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B15378" w:rsidTr="68845FD0" w14:paraId="53B991F3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4034F72A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Senior</w:t>
            </w: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5AA05B6E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90</w:t>
            </w:r>
          </w:p>
        </w:tc>
        <w:tc>
          <w:tcPr>
            <w:tcW w:w="1179" w:type="dxa"/>
            <w:shd w:val="clear" w:color="auto" w:fill="auto"/>
            <w:tcMar/>
            <w:vAlign w:val="center"/>
          </w:tcPr>
          <w:p w:rsidRPr="00A00373" w:rsidR="00B15378" w:rsidP="00B15378" w:rsidRDefault="00161EEE" w14:paraId="5E9B57FB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82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 w:themeFill="accent5" w:themeFillTint="33"/>
            <w:tcMar/>
            <w:vAlign w:val="center"/>
          </w:tcPr>
          <w:p w:rsidRPr="00A00373" w:rsidR="00B15378" w:rsidP="00B15378" w:rsidRDefault="00B15378" w14:paraId="6788A681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Major Core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00373" w:rsidR="00B15378" w:rsidP="00B15378" w:rsidRDefault="00B15378" w14:paraId="6D98A12B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tcMar/>
            <w:vAlign w:val="center"/>
          </w:tcPr>
          <w:p w:rsidRPr="00A00373" w:rsidR="00B15378" w:rsidP="00B15378" w:rsidRDefault="00161EEE" w14:paraId="2231EFD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  <w:hyperlink w:history="1" r:id="rId83">
              <w:r w:rsidRPr="00A00373" w:rsidR="00B15378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Pr="00A00373" w:rsidR="00B15378" w:rsidTr="68845FD0" w14:paraId="2429EE7A" w14:textId="77777777">
        <w:trPr>
          <w:trHeight w:val="510"/>
        </w:trPr>
        <w:tc>
          <w:tcPr>
            <w:tcW w:w="817" w:type="dxa"/>
            <w:shd w:val="clear" w:color="auto" w:fill="auto"/>
            <w:tcMar/>
            <w:vAlign w:val="center"/>
          </w:tcPr>
          <w:p w:rsidRPr="00A00373" w:rsidR="00B15378" w:rsidP="00B15378" w:rsidRDefault="00B15378" w14:paraId="2946DB82" w14:textId="77777777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/>
            <w:vAlign w:val="center"/>
          </w:tcPr>
          <w:p w:rsidRPr="00A00373" w:rsidR="00B15378" w:rsidP="00B15378" w:rsidRDefault="00B15378" w14:paraId="24C8D380" w14:textId="77777777">
            <w:pPr>
              <w:pStyle w:val="Credits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tcMar/>
            <w:vAlign w:val="center"/>
          </w:tcPr>
          <w:p w:rsidRPr="00A00373" w:rsidR="00B15378" w:rsidP="00B15378" w:rsidRDefault="00B15378" w14:paraId="1F52A6E1" w14:textId="77777777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  <w:r w:rsidRPr="00A00373">
              <w:rPr>
                <w:rFonts w:cs="Arial"/>
                <w:color w:val="222A35"/>
                <w:szCs w:val="16"/>
              </w:rPr>
              <w:t>Block of 30 Transfer Credits</w:t>
            </w:r>
          </w:p>
        </w:tc>
      </w:tr>
    </w:tbl>
    <w:p w:rsidR="00A019DD" w:rsidP="00C057EA" w:rsidRDefault="00A019DD" w14:paraId="5997CC1D" w14:textId="77777777">
      <w:pPr>
        <w:pStyle w:val="Credits"/>
      </w:pPr>
    </w:p>
    <w:p w:rsidRPr="00EB4FA1" w:rsidR="00EB4FA1" w:rsidP="00EB4FA1" w:rsidRDefault="00EB4FA1" w14:paraId="52358082" w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w:rsidRPr="00EB4FA1" w:rsidR="00EB4FA1" w:rsidTr="001967A0" w14:paraId="3BE59B53" w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Pr="00EB4FA1" w:rsidR="00EB4FA1" w:rsidTr="001967A0" w14:paraId="7796D25E" w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Pr="00EB4FA1" w:rsidR="00EB4FA1" w:rsidTr="001967A0" w14:paraId="5E2B6A7B" w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Pr="00EB4FA1" w:rsidR="00EB4FA1" w:rsidTr="001967A0" w14:paraId="55DC6663" w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Pr="00EB4FA1" w:rsidR="00EB4FA1" w:rsidTr="001967A0" w14:paraId="6669BE76" w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Pr="00EB4FA1" w:rsidR="00EB4FA1" w:rsidTr="001967A0" w14:paraId="621EC1B2" w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Pr="00EB4FA1" w:rsidR="00EB4FA1" w:rsidTr="001967A0" w14:paraId="7A8A75EC" w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Pr="00EB4FA1" w:rsidR="00EB4FA1" w:rsidTr="001967A0" w14:paraId="3D3951B7" w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w:rsidRPr="00EB4FA1" w:rsidR="00EB4FA1" w:rsidTr="001967A0" w14:paraId="110FFD37" w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B699379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Pr="00EB4FA1" w:rsidR="00EB4FA1" w:rsidTr="001967A0" w14:paraId="39EF448F" w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Pr="00EB4FA1" w:rsidR="00EB4FA1" w:rsidTr="001967A0" w14:paraId="6F7187C9" w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Pr="00EB4FA1" w:rsidR="00EB4FA1" w:rsidTr="001967A0" w14:paraId="73C53D9D" w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A57DE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Pr="00EB4FA1" w:rsidR="00EB4FA1" w:rsidTr="001967A0" w14:paraId="1E39EDE2" w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w:rsidRPr="00EB4FA1" w:rsidR="00EB4FA1" w:rsidTr="001967A0" w14:paraId="7B2CBAA9" w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:rsidR="00EB4FA1" w:rsidP="00EB4FA1" w:rsidRDefault="00EB4FA1" w14:paraId="3FE9F23F" w14:textId="77777777">
      <w:pPr>
        <w:pStyle w:val="TableText"/>
        <w:rPr>
          <w:sz w:val="20"/>
          <w:szCs w:val="20"/>
        </w:rPr>
      </w:pPr>
    </w:p>
    <w:p w:rsidRPr="00F54E47" w:rsidR="00B15378" w:rsidP="00B15378" w:rsidRDefault="00B15378" w14:paraId="126D6799" w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b/>
          <w:color w:val="222A35"/>
          <w:sz w:val="20"/>
          <w:szCs w:val="20"/>
        </w:rPr>
        <w:t>Geoscience Minor Electives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w:rsidRPr="00F54E47" w:rsidR="005807C8" w:rsidP="00B15378" w:rsidRDefault="005807C8" w14:paraId="5F6F5B6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- Geology (</w:t>
      </w:r>
      <w:hyperlink w:history="1" r:id="rId84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GEOL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>- Geography (</w:t>
      </w:r>
      <w:hyperlink w:history="1" r:id="rId85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GEOG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>- Geophysics *</w:t>
      </w:r>
      <w:r w:rsidRPr="00F54E47">
        <w:rPr>
          <w:rFonts w:ascii="Arial" w:hAnsi="Arial" w:cs="Arial"/>
          <w:color w:val="222A35"/>
          <w:sz w:val="20"/>
          <w:szCs w:val="20"/>
        </w:rPr>
        <w:br/>
      </w:r>
      <w:r w:rsidRPr="00F54E47">
        <w:rPr>
          <w:rFonts w:ascii="Arial" w:hAnsi="Arial" w:cs="Arial"/>
          <w:color w:val="222A35"/>
          <w:sz w:val="20"/>
          <w:szCs w:val="20"/>
        </w:rPr>
        <w:t>- Environmental Science (</w:t>
      </w:r>
      <w:hyperlink w:history="1" r:id="rId86">
        <w:r w:rsidRPr="00F54E47">
          <w:rPr>
            <w:rStyle w:val="Hyperlink"/>
            <w:rFonts w:ascii="Arial" w:hAnsi="Arial" w:cs="Arial"/>
            <w:color w:val="222A35"/>
            <w:sz w:val="20"/>
            <w:szCs w:val="20"/>
          </w:rPr>
          <w:t>ENSC</w:t>
        </w:r>
      </w:hyperlink>
      <w:r w:rsidRPr="00F54E47">
        <w:rPr>
          <w:rFonts w:ascii="Arial" w:hAnsi="Arial" w:cs="Arial"/>
          <w:color w:val="222A35"/>
          <w:sz w:val="20"/>
          <w:szCs w:val="20"/>
        </w:rPr>
        <w:t>)</w:t>
      </w:r>
    </w:p>
    <w:p w:rsidRPr="00F54E47" w:rsidR="00B15378" w:rsidP="00B15378" w:rsidRDefault="00B15378" w14:paraId="074B2A1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>A minimum of 6 credits must be at the senior (300 or higher) level. Courses which are easily demonstrated to h</w:t>
      </w:r>
      <w:r w:rsidRPr="00F54E47" w:rsidR="00D6319B">
        <w:rPr>
          <w:rFonts w:ascii="Arial" w:hAnsi="Arial" w:cs="Arial"/>
          <w:color w:val="222A35"/>
          <w:sz w:val="20"/>
          <w:szCs w:val="20"/>
        </w:rPr>
        <w:t>a</w:t>
      </w:r>
      <w:r w:rsidRPr="00F54E47">
        <w:rPr>
          <w:rFonts w:ascii="Arial" w:hAnsi="Arial" w:cs="Arial"/>
          <w:color w:val="222A35"/>
          <w:sz w:val="20"/>
          <w:szCs w:val="20"/>
        </w:rPr>
        <w:t>ve closely-related science content (e.g. CHEM350) may be considered towards the credit requirements.</w:t>
      </w:r>
    </w:p>
    <w:p w:rsidRPr="00F54E47" w:rsidR="00B15378" w:rsidP="00B15378" w:rsidRDefault="00B15378" w14:paraId="4D37D885" w14:textId="3EFE9EC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F54E47">
        <w:rPr>
          <w:rFonts w:ascii="Arial" w:hAnsi="Arial" w:cs="Arial"/>
          <w:color w:val="222A35"/>
          <w:sz w:val="20"/>
          <w:szCs w:val="20"/>
        </w:rPr>
        <w:t xml:space="preserve">*Note: AU does not currently offer </w:t>
      </w:r>
      <w:r w:rsidR="006D12FB">
        <w:rPr>
          <w:rFonts w:ascii="Arial" w:hAnsi="Arial" w:cs="Arial"/>
          <w:color w:val="222A35"/>
          <w:sz w:val="20"/>
          <w:szCs w:val="20"/>
        </w:rPr>
        <w:t>Geo</w:t>
      </w:r>
      <w:r w:rsidR="00653496">
        <w:rPr>
          <w:rFonts w:ascii="Arial" w:hAnsi="Arial" w:cs="Arial"/>
          <w:color w:val="222A35"/>
          <w:sz w:val="20"/>
          <w:szCs w:val="20"/>
        </w:rPr>
        <w:t>physics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 courses, but may accept external courses as transfer credit to be used towards the </w:t>
      </w:r>
      <w:r w:rsidR="00653496">
        <w:rPr>
          <w:rFonts w:ascii="Arial" w:hAnsi="Arial" w:cs="Arial"/>
          <w:color w:val="222A35"/>
          <w:sz w:val="20"/>
          <w:szCs w:val="20"/>
        </w:rPr>
        <w:t xml:space="preserve">Geoscience </w:t>
      </w:r>
      <w:r w:rsidRPr="00F54E47">
        <w:rPr>
          <w:rFonts w:ascii="Arial" w:hAnsi="Arial" w:cs="Arial"/>
          <w:color w:val="222A35"/>
          <w:sz w:val="20"/>
          <w:szCs w:val="20"/>
        </w:rPr>
        <w:t xml:space="preserve">electives. </w:t>
      </w:r>
    </w:p>
    <w:p w:rsidRPr="00EB4FA1" w:rsidR="00B15378" w:rsidP="00B15378" w:rsidRDefault="00B15378" w14:paraId="1F72F646" w14:textId="77777777">
      <w:pPr>
        <w:pStyle w:val="TableText"/>
        <w:rPr>
          <w:sz w:val="20"/>
          <w:szCs w:val="20"/>
        </w:rPr>
      </w:pPr>
    </w:p>
    <w:sectPr w:rsidRPr="00EB4FA1" w:rsidR="00B15378" w:rsidSect="00E76DB5">
      <w:headerReference w:type="default" r:id="rId87"/>
      <w:footerReference w:type="default" r:id="rId88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887" w:rsidP="00660B43" w:rsidRDefault="00546887" w14:paraId="24F40F9F" w14:textId="77777777">
      <w:pPr>
        <w:spacing w:after="0" w:line="240" w:lineRule="auto"/>
      </w:pPr>
      <w:r>
        <w:separator/>
      </w:r>
    </w:p>
  </w:endnote>
  <w:endnote w:type="continuationSeparator" w:id="0">
    <w:p w:rsidR="00546887" w:rsidP="00660B43" w:rsidRDefault="00546887" w14:paraId="4734868A" w14:textId="77777777">
      <w:pPr>
        <w:spacing w:after="0" w:line="240" w:lineRule="auto"/>
      </w:pPr>
      <w:r>
        <w:continuationSeparator/>
      </w:r>
    </w:p>
  </w:endnote>
  <w:endnote w:type="continuationNotice" w:id="1">
    <w:p w:rsidR="00161EEE" w:rsidRDefault="00161EEE" w14:paraId="722166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4450" w:rsidP="00E76DB5" w:rsidRDefault="00882387" w14:paraId="6BB9E253" w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380B0A05" wp14:editId="07777777">
          <wp:extent cx="6010275" cy="161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4D2FC3" w:rsidR="00DC4450" w:rsidP="00E76DB5" w:rsidRDefault="00882387" w14:paraId="003FC5BF" w14:textId="77777777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9158439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365F9E" w:rsidR="00DC4450" w:rsidP="00E76DB5" w:rsidRDefault="00DC4450" w14:paraId="7A2CEDAC" w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887" w:rsidP="00660B43" w:rsidRDefault="00546887" w14:paraId="42420B67" w14:textId="77777777">
      <w:pPr>
        <w:spacing w:after="0" w:line="240" w:lineRule="auto"/>
      </w:pPr>
      <w:r>
        <w:separator/>
      </w:r>
    </w:p>
  </w:footnote>
  <w:footnote w:type="continuationSeparator" w:id="0">
    <w:p w:rsidR="00546887" w:rsidP="00660B43" w:rsidRDefault="00546887" w14:paraId="23E22103" w14:textId="77777777">
      <w:pPr>
        <w:spacing w:after="0" w:line="240" w:lineRule="auto"/>
      </w:pPr>
      <w:r>
        <w:continuationSeparator/>
      </w:r>
    </w:p>
  </w:footnote>
  <w:footnote w:type="continuationNotice" w:id="1">
    <w:p w:rsidR="00161EEE" w:rsidRDefault="00161EEE" w14:paraId="153E2D1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60779" w:rsidR="00DC4450" w:rsidP="00A019DD" w:rsidRDefault="00882387" w14:paraId="65D8C9CE" w14:textId="50BF3583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1" behindDoc="1" locked="0" layoutInCell="1" allowOverlap="1" wp14:anchorId="4D54A412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DC4450" w:rsidP="00660B43" w:rsidRDefault="00DC4450" w14:paraId="07547A01" w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372395C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5043CB0F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4E9ED950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50833F2B">
      <w:rPr/>
      <w:t>Program Plan I 20</w:t>
    </w:r>
    <w:r w:rsidR="50833F2B">
      <w:rPr/>
      <w:t>2</w:t>
    </w:r>
    <w:r w:rsidR="50833F2B">
      <w:rPr/>
      <w:t>4</w:t>
    </w:r>
    <w:r w:rsidRPr="00360779" w:rsidR="50833F2B">
      <w:rPr/>
      <w:t xml:space="preserve"> / 20</w:t>
    </w:r>
    <w:r w:rsidR="50833F2B">
      <w:rPr/>
      <w:t>2</w:t>
    </w:r>
    <w:r w:rsidR="50833F2B">
      <w:rPr/>
      <w:t>5</w:t>
    </w:r>
  </w:p>
  <w:p w:rsidR="00DC4450" w:rsidP="00660B43" w:rsidRDefault="00DC4450" w14:paraId="07459315" w14:textId="77777777">
    <w:pPr>
      <w:pStyle w:val="Header"/>
    </w:pPr>
  </w:p>
  <w:p w:rsidRPr="00660B43" w:rsidR="00DC4450" w:rsidP="00660B43" w:rsidRDefault="00DC4450" w14:paraId="6537F2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43610"/>
    <w:multiLevelType w:val="hybridMultilevel"/>
    <w:tmpl w:val="AA86575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61517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5383B"/>
    <w:rsid w:val="00072459"/>
    <w:rsid w:val="000C4587"/>
    <w:rsid w:val="000D6322"/>
    <w:rsid w:val="00141B20"/>
    <w:rsid w:val="00143353"/>
    <w:rsid w:val="00161BF7"/>
    <w:rsid w:val="00161EEE"/>
    <w:rsid w:val="00167664"/>
    <w:rsid w:val="001967A0"/>
    <w:rsid w:val="001D28B2"/>
    <w:rsid w:val="002A2829"/>
    <w:rsid w:val="002F0640"/>
    <w:rsid w:val="00311643"/>
    <w:rsid w:val="00347DCB"/>
    <w:rsid w:val="00352458"/>
    <w:rsid w:val="00365F9E"/>
    <w:rsid w:val="003A1E3A"/>
    <w:rsid w:val="004106E5"/>
    <w:rsid w:val="00413954"/>
    <w:rsid w:val="0042097F"/>
    <w:rsid w:val="00436B1F"/>
    <w:rsid w:val="004417DA"/>
    <w:rsid w:val="0044354B"/>
    <w:rsid w:val="00451ED7"/>
    <w:rsid w:val="004953F5"/>
    <w:rsid w:val="004E101F"/>
    <w:rsid w:val="00546887"/>
    <w:rsid w:val="005768BF"/>
    <w:rsid w:val="005807C8"/>
    <w:rsid w:val="00592F7B"/>
    <w:rsid w:val="005C51FB"/>
    <w:rsid w:val="005F2FF9"/>
    <w:rsid w:val="00600490"/>
    <w:rsid w:val="00601996"/>
    <w:rsid w:val="00624CD0"/>
    <w:rsid w:val="00653496"/>
    <w:rsid w:val="00660B43"/>
    <w:rsid w:val="006A19EC"/>
    <w:rsid w:val="006A1D53"/>
    <w:rsid w:val="006C2EB0"/>
    <w:rsid w:val="006D12FB"/>
    <w:rsid w:val="00705A66"/>
    <w:rsid w:val="007163B1"/>
    <w:rsid w:val="00723D34"/>
    <w:rsid w:val="0072508C"/>
    <w:rsid w:val="007A57DE"/>
    <w:rsid w:val="007D03FE"/>
    <w:rsid w:val="007E1B1A"/>
    <w:rsid w:val="007E27F1"/>
    <w:rsid w:val="00882387"/>
    <w:rsid w:val="008E351A"/>
    <w:rsid w:val="008E6727"/>
    <w:rsid w:val="00912EAE"/>
    <w:rsid w:val="00960016"/>
    <w:rsid w:val="009D7173"/>
    <w:rsid w:val="00A00373"/>
    <w:rsid w:val="00A019DD"/>
    <w:rsid w:val="00A10094"/>
    <w:rsid w:val="00A1465D"/>
    <w:rsid w:val="00A60006"/>
    <w:rsid w:val="00AE7826"/>
    <w:rsid w:val="00B15378"/>
    <w:rsid w:val="00B3398B"/>
    <w:rsid w:val="00B40ACC"/>
    <w:rsid w:val="00B47BBA"/>
    <w:rsid w:val="00B63181"/>
    <w:rsid w:val="00BC5F0E"/>
    <w:rsid w:val="00BF6DCD"/>
    <w:rsid w:val="00C057EA"/>
    <w:rsid w:val="00C132B9"/>
    <w:rsid w:val="00C74520"/>
    <w:rsid w:val="00C86918"/>
    <w:rsid w:val="00CC2C3D"/>
    <w:rsid w:val="00CD0609"/>
    <w:rsid w:val="00CD0F8F"/>
    <w:rsid w:val="00D56998"/>
    <w:rsid w:val="00D60341"/>
    <w:rsid w:val="00D6319B"/>
    <w:rsid w:val="00D848D7"/>
    <w:rsid w:val="00DC4450"/>
    <w:rsid w:val="00E03AC7"/>
    <w:rsid w:val="00E23652"/>
    <w:rsid w:val="00E64C74"/>
    <w:rsid w:val="00E74D80"/>
    <w:rsid w:val="00E75783"/>
    <w:rsid w:val="00E76DB5"/>
    <w:rsid w:val="00EB04F8"/>
    <w:rsid w:val="00EB4FA1"/>
    <w:rsid w:val="00EC52B8"/>
    <w:rsid w:val="00EF3467"/>
    <w:rsid w:val="00EF6481"/>
    <w:rsid w:val="00F03DA0"/>
    <w:rsid w:val="00F07245"/>
    <w:rsid w:val="00F1576D"/>
    <w:rsid w:val="00F20B1E"/>
    <w:rsid w:val="00F52302"/>
    <w:rsid w:val="00F54E47"/>
    <w:rsid w:val="00F77CAA"/>
    <w:rsid w:val="00FB1B57"/>
    <w:rsid w:val="00FB357E"/>
    <w:rsid w:val="0E6E242A"/>
    <w:rsid w:val="13D40061"/>
    <w:rsid w:val="16DD67E5"/>
    <w:rsid w:val="197D2DAE"/>
    <w:rsid w:val="1D9EBCE1"/>
    <w:rsid w:val="3F370DC7"/>
    <w:rsid w:val="50833F2B"/>
    <w:rsid w:val="56271273"/>
    <w:rsid w:val="58EBE134"/>
    <w:rsid w:val="5D3845D2"/>
    <w:rsid w:val="5E7A3A94"/>
    <w:rsid w:val="6616051B"/>
    <w:rsid w:val="68845FD0"/>
    <w:rsid w:val="71404110"/>
    <w:rsid w:val="78E17C0A"/>
    <w:rsid w:val="7BBDF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D5000"/>
  <w15:chartTrackingRefBased/>
  <w15:docId w15:val="{CBBFD3E9-A666-45D9-973A-F59F5CECD3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71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geology/" TargetMode="External" Id="rId42" /><Relationship Type="http://schemas.openxmlformats.org/officeDocument/2006/relationships/hyperlink" Target="https://www.athabascau.ca/course/index.html?/undergraduate/science/geography/" TargetMode="External" Id="rId47" /><Relationship Type="http://schemas.openxmlformats.org/officeDocument/2006/relationships/hyperlink" Target="https://www.athabascau.ca/syllabi/math/math365.html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course/index.html?/undergraduate/science/geology/" TargetMode="External" Id="rId84" /><Relationship Type="http://schemas.openxmlformats.org/officeDocument/2006/relationships/fontTable" Target="fontTable.xml" Id="rId89" /><Relationship Type="http://schemas.openxmlformats.org/officeDocument/2006/relationships/hyperlink" Target="https://www.athabascau.ca/syllabi/ensc/ensc200.html" TargetMode="External" Id="Re64d638772de4400" /><Relationship Type="http://schemas.openxmlformats.org/officeDocument/2006/relationships/hyperlink" Target="http://scis.athabascau.ca/contact-us/index.php" TargetMode="External" Id="rId11" /><Relationship Type="http://schemas.openxmlformats.org/officeDocument/2006/relationships/hyperlink" Target="https://www.athabascau.ca/syllabi/geol/geol201.html" TargetMode="External" Id="rId32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tyles" Target="styles.xml" Id="rId5" /><Relationship Type="http://schemas.openxmlformats.org/officeDocument/2006/relationships/theme" Target="theme/theme1.xml" Id="rId90" /><Relationship Type="http://schemas.openxmlformats.org/officeDocument/2006/relationships/hyperlink" Target="https://www.athabascau.ca/course/index.html?/undergraduate/science/all/" TargetMode="External" Id="R7c0acd1078694527" /><Relationship Type="http://schemas.openxmlformats.org/officeDocument/2006/relationships/hyperlink" Target="http://www.athabascau.ca/syllabi/comp/comp210.php" TargetMode="External" Id="rId22" /><Relationship Type="http://schemas.openxmlformats.org/officeDocument/2006/relationships/hyperlink" Target="https://www.athabascau.ca/syllabi/math/math270.html?/undergraduate/science/all/" TargetMode="External" Id="rId27" /><Relationship Type="http://schemas.openxmlformats.org/officeDocument/2006/relationships/hyperlink" Target="https://www.athabascau.ca/course/index.html?/undergraduate/science/geography/" TargetMode="External" Id="rId43" /><Relationship Type="http://schemas.openxmlformats.org/officeDocument/2006/relationships/hyperlink" Target="https://www.athabascau.ca/syllabi/geol/geol200.html?/undergraduate/science/environmental-science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" TargetMode="External" Id="rId69" /><Relationship Type="http://schemas.openxmlformats.org/officeDocument/2006/relationships/footnotes" Target="footnotes.xml" Id="rId8" /><Relationship Type="http://schemas.openxmlformats.org/officeDocument/2006/relationships/hyperlink" Target="https://www.athabascau.ca/course/index.html?/undergraduate/science/geography/" TargetMode="External" Id="rId51" /><Relationship Type="http://schemas.openxmlformats.org/officeDocument/2006/relationships/hyperlink" Target="https://www.athabascau.ca/course/index.html?/undergraduate/science/all/" TargetMode="External" Id="rId72" /><Relationship Type="http://schemas.openxmlformats.org/officeDocument/2006/relationships/hyperlink" Target="https://www.athabascau.ca/syllabi/math/math376.html" TargetMode="External" Id="rId80" /><Relationship Type="http://schemas.openxmlformats.org/officeDocument/2006/relationships/hyperlink" Target="http://www.athabascau.ca/syllabi/scie/scie480.php?/undergraduate/science/geography/" TargetMode="External" Id="rId85" /><Relationship Type="http://schemas.openxmlformats.org/officeDocument/2006/relationships/hyperlink" Target="https://www.athabascau.ca/course/index.html" TargetMode="External" Id="Rd20e4f9fed45428d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" TargetMode="External" Id="rId12" /><Relationship Type="http://schemas.openxmlformats.org/officeDocument/2006/relationships/hyperlink" Target="https://www.athabascau.ca/syllabi/math/math480.html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alendar/2024/undergraduate/program-regulations/degrees/bachelor-of-science-applied-mathematics-major-post-diploma.html?/undergraduate/science/all/" TargetMode="External" Id="rId33" /><Relationship Type="http://schemas.openxmlformats.org/officeDocument/2006/relationships/hyperlink" Target="http://www.athabascau.ca/syllabi/engl/engl255.php?/undergraduate/science/geology/" TargetMode="External" Id="rId38" /><Relationship Type="http://schemas.openxmlformats.org/officeDocument/2006/relationships/hyperlink" Target="http://www.athabascau.ca/html/syllabi/math/math215.htm?/undergraduate/science/geology/" TargetMode="External" Id="rId46" /><Relationship Type="http://schemas.openxmlformats.org/officeDocument/2006/relationships/hyperlink" Target="https://www.athabascau.ca/course/index.html" TargetMode="External" Id="rId59" /><Relationship Type="http://schemas.openxmlformats.org/officeDocument/2006/relationships/hyperlink" Target="https://www.athabascau.ca/course/index.html" TargetMode="External" Id="rId67" /><Relationship Type="http://schemas.openxmlformats.org/officeDocument/2006/relationships/hyperlink" Target="https://www.athabascau.ca/course/index.html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syllabi/math/math309.html" TargetMode="External" Id="rId54" /><Relationship Type="http://schemas.openxmlformats.org/officeDocument/2006/relationships/hyperlink" Target="https://www.athabascau.ca/syllabi/math/math370.html?/undergraduate/science/all/" TargetMode="External" Id="rId62" /><Relationship Type="http://schemas.openxmlformats.org/officeDocument/2006/relationships/hyperlink" Target="http://www.athabascau.ca/html/syllabi/math/math265.htm?/undergraduate/science/all/" TargetMode="External" Id="rId70" /><Relationship Type="http://schemas.openxmlformats.org/officeDocument/2006/relationships/hyperlink" Target="https://www.athabascau.ca/course/index.html?/undergraduate/science/mathematics/" TargetMode="External" Id="rId75" /><Relationship Type="http://schemas.openxmlformats.org/officeDocument/2006/relationships/hyperlink" Target="http://www.athabascau.ca/html/syllabi/phil/phil333.htm?/undergraduate/science/all/" TargetMode="External" Id="rId83" /><Relationship Type="http://schemas.openxmlformats.org/officeDocument/2006/relationships/footer" Target="footer1.xml" Id="rId88" /><Relationship Type="http://schemas.openxmlformats.org/officeDocument/2006/relationships/customXml" Target="../customXml/item4.xml" Id="rId9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thabascau.ca/course/index.html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course/index.html?/undergraduate/science/mathematics/" TargetMode="External" Id="rId28" /><Relationship Type="http://schemas.openxmlformats.org/officeDocument/2006/relationships/hyperlink" Target="https://www.athabascau.ca/course/index.html" TargetMode="External" Id="rId36" /><Relationship Type="http://schemas.openxmlformats.org/officeDocument/2006/relationships/hyperlink" Target="http://www.athabascau.ca/syllabi/comp/comp200.php?/undergraduate/science/all/" TargetMode="External" Id="rId49" /><Relationship Type="http://schemas.openxmlformats.org/officeDocument/2006/relationships/hyperlink" Target="https://www.athabascau.ca/course/index.html" TargetMode="External" Id="rId57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syllabi/geog/geog266.html?/undergraduate/science/environmental-science/" TargetMode="External" Id="rId44" /><Relationship Type="http://schemas.openxmlformats.org/officeDocument/2006/relationships/hyperlink" Target="https://www.athabascau.ca/course/index.html?/undergraduate/science/environmental-science/" TargetMode="External" Id="rId52" /><Relationship Type="http://schemas.openxmlformats.org/officeDocument/2006/relationships/hyperlink" Target="http://www.athabascau.ca/html/syllabi/scie/scie326.htm?/undergraduate/science/all/" TargetMode="External" Id="rId60" /><Relationship Type="http://schemas.openxmlformats.org/officeDocument/2006/relationships/hyperlink" Target="https://www.athabascau.ca/course/index.html" TargetMode="External" Id="rId65" /><Relationship Type="http://schemas.openxmlformats.org/officeDocument/2006/relationships/hyperlink" Target="https://www.athabascau.ca/course/index.html?/undergraduate/science/mathematics/" TargetMode="External" Id="rId73" /><Relationship Type="http://schemas.openxmlformats.org/officeDocument/2006/relationships/hyperlink" Target="https://www.athabascau.ca/course/index.html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hyperlink" Target="https://www.athabascau.ca/syllabi/math/math366.html?/undergraduate/science/environmental-science/" TargetMode="External" Id="rId86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athabascau.ca/course/index.html?/undergraduate/science/all/" TargetMode="External" Id="R3b4242e063b8428b" /><Relationship Type="http://schemas.openxmlformats.org/officeDocument/2006/relationships/hyperlink" Target="http://www.athabascau.ca/syllabi/comp/comp494.php" TargetMode="External" Id="Rb76e459b32d24431" /><Relationship Type="http://schemas.openxmlformats.org/officeDocument/2006/relationships/hyperlink" Target="https://www.athabascau.ca/course/index.html?/undergraduate/humanities/all/" TargetMode="External" Id="rId13" /><Relationship Type="http://schemas.openxmlformats.org/officeDocument/2006/relationships/hyperlink" Target="https://www.athabascau.ca/course/index.html" TargetMode="External" Id="rId18" /><Relationship Type="http://schemas.openxmlformats.org/officeDocument/2006/relationships/hyperlink" Target="https://www.athabascau.ca/course/index.html?/undergraduate/science/geography/" TargetMode="External" Id="rId39" /><Relationship Type="http://schemas.openxmlformats.org/officeDocument/2006/relationships/hyperlink" Target="https://www.athabascau.ca/syllabi/geol/geol207.html" TargetMode="External" Id="rId34" /><Relationship Type="http://schemas.openxmlformats.org/officeDocument/2006/relationships/hyperlink" Target="https://www.athabascau.ca/course/index.html?/undergraduate/science/geology/" TargetMode="External" Id="rId50" /><Relationship Type="http://schemas.openxmlformats.org/officeDocument/2006/relationships/hyperlink" Target="http://www.athabascau.ca/html/syllabi/math/math216.htm" TargetMode="External" Id="rId55" /><Relationship Type="http://schemas.openxmlformats.org/officeDocument/2006/relationships/hyperlink" Target="https://www.athabascau.ca/course/index.html?/undergraduate/science/all/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https://www.athabascau.ca/syllabi/geog/geog265.html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://www.athabascau.ca/html/syllabi/phil/phil371.htm" TargetMode="External" Id="rId24" /><Relationship Type="http://schemas.openxmlformats.org/officeDocument/2006/relationships/hyperlink" Target="https://www.athabascau.ca/course/index.html?/undergraduate/science/environmental-science/" TargetMode="External" Id="rId40" /><Relationship Type="http://schemas.openxmlformats.org/officeDocument/2006/relationships/hyperlink" Target="https://www.athabascau.ca/syllabi/math/math476.html?/undergraduate/science/all/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eader" Target="header1.xml" Id="rId87" /><Relationship Type="http://schemas.openxmlformats.org/officeDocument/2006/relationships/hyperlink" Target="https://www.athabascau.ca/syllabi/math/math266.html" TargetMode="External" Id="rId61" /><Relationship Type="http://schemas.openxmlformats.org/officeDocument/2006/relationships/hyperlink" Target="https://www.athabascau.ca/course/index.html" TargetMode="External" Id="rId82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ourse/index.html" TargetMode="External" Id="rId14" /><Relationship Type="http://schemas.openxmlformats.org/officeDocument/2006/relationships/hyperlink" Target="https://www.athabascau.ca/syllabi/math/math315.html" TargetMode="External" Id="rId30" /><Relationship Type="http://schemas.openxmlformats.org/officeDocument/2006/relationships/hyperlink" Target="https://www.athabascau.ca/syllabi/math/math495.html?/undergraduate/humanities/all/" TargetMode="External" Id="rId56" /><Relationship Type="http://schemas.openxmlformats.org/officeDocument/2006/relationships/hyperlink" Target="https://www.athabascau.ca/course/index.html" TargetMode="External" Id="rId77" /><Relationship Type="http://schemas.openxmlformats.org/officeDocument/2006/relationships/hyperlink" Target="https://www.athabascau.ca/course/index.html?/undergraduate/science/all/" TargetMode="External" Id="R824014b95b2f49f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298779DB-8B95-4717-9028-71E5DB3AB9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0EED7-9D1B-4BE1-A30E-1A60CCF6DB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DCA22-6672-4ED2-B00A-68E7492BC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ED870-98BE-4F15-8502-303852188F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Selina Creaser</cp:lastModifiedBy>
  <cp:revision>49</cp:revision>
  <dcterms:created xsi:type="dcterms:W3CDTF">2023-08-09T20:39:00Z</dcterms:created>
  <dcterms:modified xsi:type="dcterms:W3CDTF">2024-08-15T19:29:14Z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